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F23" w:rsidRDefault="00DC7F23" w:rsidP="00DC7F23">
      <w:pPr>
        <w:jc w:val="both"/>
        <w:rPr>
          <w:rFonts w:ascii="Arial" w:hAnsi="Arial" w:cs="Arial"/>
          <w:sz w:val="22"/>
          <w:szCs w:val="22"/>
          <w:lang w:val="en-GB"/>
        </w:rPr>
      </w:pPr>
    </w:p>
    <w:p w:rsidR="00DC7F23" w:rsidRPr="00DC7F23" w:rsidRDefault="00DC7F23" w:rsidP="00DC7F23">
      <w:pPr>
        <w:jc w:val="both"/>
        <w:rPr>
          <w:rFonts w:ascii="Arial" w:hAnsi="Arial" w:cs="Arial"/>
          <w:sz w:val="22"/>
          <w:szCs w:val="22"/>
          <w:lang w:val="en-GB"/>
        </w:rPr>
      </w:pPr>
      <w:r w:rsidRPr="00DC7F23">
        <w:rPr>
          <w:rFonts w:ascii="Arial" w:hAnsi="Arial" w:cs="Arial"/>
          <w:sz w:val="22"/>
          <w:szCs w:val="22"/>
          <w:lang w:val="en-GB"/>
        </w:rPr>
        <w:t>10</w:t>
      </w:r>
      <w:r w:rsidRPr="00DC7F23">
        <w:rPr>
          <w:rFonts w:ascii="Arial" w:hAnsi="Arial" w:cs="Arial"/>
          <w:sz w:val="22"/>
          <w:szCs w:val="22"/>
          <w:vertAlign w:val="superscript"/>
          <w:lang w:val="en-GB"/>
        </w:rPr>
        <w:t>th</w:t>
      </w:r>
      <w:r w:rsidRPr="00DC7F23">
        <w:rPr>
          <w:rFonts w:ascii="Arial" w:hAnsi="Arial" w:cs="Arial"/>
          <w:sz w:val="22"/>
          <w:szCs w:val="22"/>
          <w:lang w:val="en-GB"/>
        </w:rPr>
        <w:t xml:space="preserve"> August 2016</w:t>
      </w:r>
    </w:p>
    <w:p w:rsidR="00DC7F23" w:rsidRDefault="00DC7F23" w:rsidP="00DC7F23">
      <w:pPr>
        <w:jc w:val="both"/>
        <w:rPr>
          <w:rFonts w:ascii="Arial" w:hAnsi="Arial" w:cs="Arial"/>
          <w:b/>
          <w:sz w:val="22"/>
          <w:szCs w:val="22"/>
          <w:lang w:val="en-GB"/>
        </w:rPr>
      </w:pPr>
    </w:p>
    <w:p w:rsidR="00DC7F23" w:rsidRDefault="00DC7F23" w:rsidP="00DC7F23">
      <w:pPr>
        <w:jc w:val="both"/>
        <w:rPr>
          <w:rFonts w:ascii="Arial" w:hAnsi="Arial" w:cs="Arial"/>
          <w:b/>
          <w:sz w:val="22"/>
          <w:szCs w:val="22"/>
          <w:lang w:val="en-GB"/>
        </w:rPr>
      </w:pPr>
      <w:r>
        <w:rPr>
          <w:rFonts w:ascii="Arial" w:hAnsi="Arial" w:cs="Arial"/>
          <w:b/>
          <w:sz w:val="22"/>
          <w:szCs w:val="22"/>
          <w:lang w:val="en-GB"/>
        </w:rPr>
        <w:t>YOKOHAMA</w:t>
      </w:r>
      <w:r w:rsidRPr="00DC7F23">
        <w:rPr>
          <w:rFonts w:ascii="Arial" w:hAnsi="Arial" w:cs="Arial"/>
          <w:b/>
          <w:sz w:val="22"/>
          <w:szCs w:val="22"/>
          <w:lang w:val="en-GB"/>
        </w:rPr>
        <w:t xml:space="preserve"> tops </w:t>
      </w:r>
      <w:r w:rsidR="006A2F2B">
        <w:rPr>
          <w:rFonts w:ascii="Arial" w:hAnsi="Arial" w:cs="Arial"/>
          <w:b/>
          <w:sz w:val="22"/>
          <w:szCs w:val="22"/>
          <w:lang w:val="en-GB"/>
        </w:rPr>
        <w:t xml:space="preserve">UK´s </w:t>
      </w:r>
      <w:r w:rsidRPr="00DC7F23">
        <w:rPr>
          <w:rFonts w:ascii="Arial" w:hAnsi="Arial" w:cs="Arial"/>
          <w:b/>
          <w:sz w:val="22"/>
          <w:szCs w:val="22"/>
          <w:lang w:val="en-GB"/>
        </w:rPr>
        <w:t>EVO magazine’s wet tyre tests</w:t>
      </w:r>
    </w:p>
    <w:p w:rsidR="00DC7F23" w:rsidRPr="00DC7F23" w:rsidRDefault="00DC7F23" w:rsidP="00DC7F23">
      <w:pPr>
        <w:jc w:val="both"/>
        <w:rPr>
          <w:rFonts w:ascii="Arial" w:hAnsi="Arial" w:cs="Arial"/>
          <w:b/>
          <w:sz w:val="22"/>
          <w:szCs w:val="22"/>
          <w:lang w:val="en-GB"/>
        </w:rPr>
      </w:pPr>
    </w:p>
    <w:p w:rsidR="00DC7F23" w:rsidRDefault="00DC7F23" w:rsidP="00DC7F23">
      <w:pPr>
        <w:jc w:val="both"/>
        <w:rPr>
          <w:rFonts w:ascii="Arial" w:hAnsi="Arial" w:cs="Arial"/>
          <w:sz w:val="22"/>
          <w:szCs w:val="22"/>
          <w:lang w:val="en-GB"/>
        </w:rPr>
      </w:pPr>
      <w:r w:rsidRPr="00DC7F23">
        <w:rPr>
          <w:rFonts w:ascii="Arial" w:hAnsi="Arial" w:cs="Arial"/>
          <w:sz w:val="22"/>
          <w:szCs w:val="22"/>
          <w:lang w:val="en-GB"/>
        </w:rPr>
        <w:t>Y</w:t>
      </w:r>
      <w:r>
        <w:rPr>
          <w:rFonts w:ascii="Arial" w:hAnsi="Arial" w:cs="Arial"/>
          <w:sz w:val="22"/>
          <w:szCs w:val="22"/>
          <w:lang w:val="en-GB"/>
        </w:rPr>
        <w:t>OKOHAMA</w:t>
      </w:r>
      <w:r w:rsidRPr="00DC7F23">
        <w:rPr>
          <w:rFonts w:ascii="Arial" w:hAnsi="Arial" w:cs="Arial"/>
          <w:sz w:val="22"/>
          <w:szCs w:val="22"/>
          <w:lang w:val="en-GB"/>
        </w:rPr>
        <w:t xml:space="preserve">’s ADVAN Sport V105 tyre has once again demonstrated its performance credentials, sealing </w:t>
      </w:r>
      <w:r w:rsidRPr="00DC7F23">
        <w:rPr>
          <w:rFonts w:ascii="Arial" w:hAnsi="Arial" w:cs="Arial"/>
          <w:i/>
          <w:sz w:val="22"/>
          <w:szCs w:val="22"/>
          <w:lang w:val="en-GB"/>
        </w:rPr>
        <w:t>‘an overall victory across the wet handling tests’</w:t>
      </w:r>
      <w:r w:rsidRPr="00DC7F23">
        <w:rPr>
          <w:rFonts w:ascii="Arial" w:hAnsi="Arial" w:cs="Arial"/>
          <w:sz w:val="22"/>
          <w:szCs w:val="22"/>
          <w:lang w:val="en-GB"/>
        </w:rPr>
        <w:t xml:space="preserve"> in EVO magazine’s 2016 ultra-high performance tyre test, published today.</w:t>
      </w:r>
    </w:p>
    <w:p w:rsidR="00DC7F23" w:rsidRPr="00DC7F23" w:rsidRDefault="00DC7F23" w:rsidP="00DC7F23">
      <w:pPr>
        <w:jc w:val="both"/>
        <w:rPr>
          <w:rFonts w:ascii="Arial" w:hAnsi="Arial" w:cs="Arial"/>
          <w:sz w:val="22"/>
          <w:szCs w:val="22"/>
          <w:lang w:val="en-GB"/>
        </w:rPr>
      </w:pPr>
    </w:p>
    <w:p w:rsidR="00DC7F23" w:rsidRDefault="00DC7F23" w:rsidP="00DC7F23">
      <w:pPr>
        <w:jc w:val="both"/>
        <w:rPr>
          <w:rFonts w:ascii="Arial" w:hAnsi="Arial" w:cs="Arial"/>
          <w:sz w:val="22"/>
          <w:szCs w:val="22"/>
          <w:lang w:val="en-GB"/>
        </w:rPr>
      </w:pPr>
      <w:r w:rsidRPr="00DC7F23">
        <w:rPr>
          <w:rFonts w:ascii="Arial" w:hAnsi="Arial" w:cs="Arial"/>
          <w:sz w:val="22"/>
          <w:szCs w:val="22"/>
          <w:lang w:val="en-GB"/>
        </w:rPr>
        <w:t>The EVO test, which was carried out at a German tyre manufacturer’s proving ground in Texas, used a 247bhp Ford Focus ST. For the first time ever, EVO magazine decided to select a 19” tyre for its</w:t>
      </w:r>
      <w:r w:rsidR="00190742">
        <w:rPr>
          <w:rFonts w:ascii="Arial" w:hAnsi="Arial" w:cs="Arial"/>
          <w:sz w:val="22"/>
          <w:szCs w:val="22"/>
          <w:lang w:val="en-GB"/>
        </w:rPr>
        <w:t xml:space="preserve"> tyre test, opting for a 235/35</w:t>
      </w:r>
      <w:r w:rsidRPr="00DC7F23">
        <w:rPr>
          <w:rFonts w:ascii="Arial" w:hAnsi="Arial" w:cs="Arial"/>
          <w:sz w:val="22"/>
          <w:szCs w:val="22"/>
          <w:lang w:val="en-GB"/>
        </w:rPr>
        <w:t>R19 fitment.</w:t>
      </w:r>
    </w:p>
    <w:p w:rsidR="00DC7F23" w:rsidRPr="00DC7F23" w:rsidRDefault="00DC7F23" w:rsidP="00DC7F23">
      <w:pPr>
        <w:jc w:val="both"/>
        <w:rPr>
          <w:rFonts w:ascii="Arial" w:hAnsi="Arial" w:cs="Arial"/>
          <w:sz w:val="22"/>
          <w:szCs w:val="22"/>
          <w:lang w:val="en-GB"/>
        </w:rPr>
      </w:pPr>
    </w:p>
    <w:p w:rsidR="00DC7F23" w:rsidRDefault="00DC7F23" w:rsidP="00DC7F23">
      <w:pPr>
        <w:jc w:val="both"/>
        <w:rPr>
          <w:rFonts w:ascii="Arial" w:hAnsi="Arial" w:cs="Arial"/>
          <w:sz w:val="22"/>
          <w:szCs w:val="22"/>
          <w:lang w:val="en-GB"/>
        </w:rPr>
      </w:pPr>
      <w:r w:rsidRPr="00DC7F23">
        <w:rPr>
          <w:rFonts w:ascii="Arial" w:hAnsi="Arial" w:cs="Arial"/>
          <w:sz w:val="22"/>
          <w:szCs w:val="22"/>
          <w:lang w:val="en-GB"/>
        </w:rPr>
        <w:t xml:space="preserve">The comprehensive review, which evaluated nine leading tyre brands against each other in a series of 11 tests, ranked the </w:t>
      </w:r>
      <w:r w:rsidR="00190742">
        <w:rPr>
          <w:rFonts w:ascii="Arial" w:hAnsi="Arial" w:cs="Arial"/>
          <w:sz w:val="22"/>
          <w:szCs w:val="22"/>
          <w:lang w:val="en-GB"/>
        </w:rPr>
        <w:t>YOKOHAMA</w:t>
      </w:r>
      <w:r w:rsidRPr="00DC7F23">
        <w:rPr>
          <w:rFonts w:ascii="Arial" w:hAnsi="Arial" w:cs="Arial"/>
          <w:sz w:val="22"/>
          <w:szCs w:val="22"/>
          <w:lang w:val="en-GB"/>
        </w:rPr>
        <w:t xml:space="preserve"> tyre joint second overall, praising it in particular for its wet weather performance, but also noting it delivered </w:t>
      </w:r>
      <w:r w:rsidRPr="00DC7F23">
        <w:rPr>
          <w:rFonts w:ascii="Arial" w:hAnsi="Arial" w:cs="Arial"/>
          <w:i/>
          <w:sz w:val="22"/>
          <w:szCs w:val="22"/>
          <w:lang w:val="en-GB"/>
        </w:rPr>
        <w:t>‘strong performances across the board’</w:t>
      </w:r>
      <w:r w:rsidR="00190742">
        <w:rPr>
          <w:rFonts w:ascii="Arial" w:hAnsi="Arial" w:cs="Arial"/>
          <w:sz w:val="22"/>
          <w:szCs w:val="22"/>
          <w:lang w:val="en-GB"/>
        </w:rPr>
        <w:t xml:space="preserve"> </w:t>
      </w:r>
      <w:r w:rsidRPr="00DC7F23">
        <w:rPr>
          <w:rFonts w:ascii="Arial" w:hAnsi="Arial" w:cs="Arial"/>
          <w:sz w:val="22"/>
          <w:szCs w:val="22"/>
          <w:lang w:val="en-GB"/>
        </w:rPr>
        <w:t xml:space="preserve">showing what a </w:t>
      </w:r>
      <w:r w:rsidRPr="00DC7F23">
        <w:rPr>
          <w:rFonts w:ascii="Arial" w:hAnsi="Arial" w:cs="Arial"/>
          <w:i/>
          <w:sz w:val="22"/>
          <w:szCs w:val="22"/>
          <w:lang w:val="en-GB"/>
        </w:rPr>
        <w:t>‘good all-rounder it is</w:t>
      </w:r>
      <w:r w:rsidRPr="00DC7F23">
        <w:rPr>
          <w:rFonts w:ascii="Arial" w:hAnsi="Arial" w:cs="Arial"/>
          <w:sz w:val="22"/>
          <w:szCs w:val="22"/>
          <w:lang w:val="en-GB"/>
        </w:rPr>
        <w:t>.’</w:t>
      </w:r>
    </w:p>
    <w:p w:rsidR="00DC7F23" w:rsidRPr="00DC7F23" w:rsidRDefault="00DC7F23" w:rsidP="00DC7F23">
      <w:pPr>
        <w:jc w:val="both"/>
        <w:rPr>
          <w:rFonts w:ascii="Arial" w:hAnsi="Arial" w:cs="Arial"/>
          <w:sz w:val="22"/>
          <w:szCs w:val="22"/>
          <w:lang w:val="en-GB"/>
        </w:rPr>
      </w:pPr>
    </w:p>
    <w:p w:rsidR="00DC7F23" w:rsidRDefault="00DC7F23" w:rsidP="00DC7F23">
      <w:pPr>
        <w:jc w:val="both"/>
        <w:rPr>
          <w:rFonts w:ascii="Arial" w:hAnsi="Arial" w:cs="Arial"/>
          <w:sz w:val="22"/>
          <w:szCs w:val="22"/>
          <w:lang w:val="en-GB"/>
        </w:rPr>
      </w:pPr>
      <w:r w:rsidRPr="00DC7F23">
        <w:rPr>
          <w:rFonts w:ascii="Arial" w:hAnsi="Arial" w:cs="Arial"/>
          <w:sz w:val="22"/>
          <w:szCs w:val="22"/>
          <w:lang w:val="en-GB"/>
        </w:rPr>
        <w:t>“</w:t>
      </w:r>
      <w:r w:rsidR="00190742">
        <w:rPr>
          <w:rFonts w:ascii="Arial" w:hAnsi="Arial" w:cs="Arial"/>
          <w:sz w:val="22"/>
          <w:szCs w:val="22"/>
          <w:lang w:val="en-GB"/>
        </w:rPr>
        <w:t>YOKOHAMA</w:t>
      </w:r>
      <w:r w:rsidRPr="00DC7F23">
        <w:rPr>
          <w:rFonts w:ascii="Arial" w:hAnsi="Arial" w:cs="Arial"/>
          <w:sz w:val="22"/>
          <w:szCs w:val="22"/>
          <w:lang w:val="en-GB"/>
        </w:rPr>
        <w:t xml:space="preserve"> tyres are becoming increasingly popular with both performance enthusiasts and car manufacturers alike,” </w:t>
      </w:r>
      <w:r w:rsidR="006A2F2B">
        <w:rPr>
          <w:rFonts w:ascii="Arial" w:hAnsi="Arial" w:cs="Arial"/>
          <w:sz w:val="22"/>
          <w:szCs w:val="22"/>
          <w:lang w:val="en-GB"/>
        </w:rPr>
        <w:t>comments David Seward, Managing D</w:t>
      </w:r>
      <w:r w:rsidRPr="00DC7F23">
        <w:rPr>
          <w:rFonts w:ascii="Arial" w:hAnsi="Arial" w:cs="Arial"/>
          <w:sz w:val="22"/>
          <w:szCs w:val="22"/>
          <w:lang w:val="en-GB"/>
        </w:rPr>
        <w:t>irector Yokohama HPT Ltd. “This latest test result and words of praise from EVO magazine underline some of the reasons for the growing popularity. Winning the wet test outright is incredibly pleasing and a great reflection of the hard work of our global technical and development teams.</w:t>
      </w:r>
    </w:p>
    <w:p w:rsidR="00DC7F23" w:rsidRPr="00DC7F23" w:rsidRDefault="00DC7F23" w:rsidP="00DC7F23">
      <w:pPr>
        <w:jc w:val="both"/>
        <w:rPr>
          <w:rFonts w:ascii="Arial" w:hAnsi="Arial" w:cs="Arial"/>
          <w:sz w:val="22"/>
          <w:szCs w:val="22"/>
          <w:lang w:val="en-GB"/>
        </w:rPr>
      </w:pPr>
    </w:p>
    <w:p w:rsidR="00DC7F23" w:rsidRDefault="00DC7F23" w:rsidP="00DC7F23">
      <w:pPr>
        <w:jc w:val="both"/>
        <w:rPr>
          <w:rFonts w:ascii="Arial" w:hAnsi="Arial" w:cs="Arial"/>
          <w:sz w:val="22"/>
          <w:szCs w:val="22"/>
          <w:lang w:val="en-GB"/>
        </w:rPr>
      </w:pPr>
      <w:r w:rsidRPr="00DC7F23">
        <w:rPr>
          <w:rFonts w:ascii="Arial" w:hAnsi="Arial" w:cs="Arial"/>
          <w:sz w:val="22"/>
          <w:szCs w:val="22"/>
          <w:lang w:val="en-GB"/>
        </w:rPr>
        <w:t xml:space="preserve">“In the UK, we experience a significant amount of time, driving around on wet roads. So, as the EVO test shows, if you want to maximise your car’s performance and grip in these potentially treacherous conditions, fitting </w:t>
      </w:r>
      <w:r w:rsidR="006A2F2B">
        <w:rPr>
          <w:rFonts w:ascii="Arial" w:hAnsi="Arial" w:cs="Arial"/>
          <w:sz w:val="22"/>
          <w:szCs w:val="22"/>
          <w:lang w:val="en-GB"/>
        </w:rPr>
        <w:t>YOKOHAMA</w:t>
      </w:r>
      <w:r w:rsidRPr="00DC7F23">
        <w:rPr>
          <w:rFonts w:ascii="Arial" w:hAnsi="Arial" w:cs="Arial"/>
          <w:sz w:val="22"/>
          <w:szCs w:val="22"/>
          <w:lang w:val="en-GB"/>
        </w:rPr>
        <w:t xml:space="preserve"> tyres makes a great deal of sense.”</w:t>
      </w:r>
    </w:p>
    <w:p w:rsidR="006A2F2B" w:rsidRPr="00DC7F23" w:rsidRDefault="006A2F2B" w:rsidP="00DC7F23">
      <w:pPr>
        <w:jc w:val="both"/>
        <w:rPr>
          <w:rFonts w:ascii="Arial" w:hAnsi="Arial" w:cs="Arial"/>
          <w:sz w:val="22"/>
          <w:szCs w:val="22"/>
          <w:lang w:val="en-GB"/>
        </w:rPr>
      </w:pPr>
    </w:p>
    <w:p w:rsidR="00DC7F23" w:rsidRPr="00DC7F23" w:rsidRDefault="00DC7F23" w:rsidP="00DC7F23">
      <w:pPr>
        <w:jc w:val="both"/>
        <w:rPr>
          <w:rFonts w:ascii="Arial" w:hAnsi="Arial" w:cs="Arial"/>
          <w:sz w:val="22"/>
          <w:szCs w:val="22"/>
          <w:lang w:val="en-GB"/>
        </w:rPr>
      </w:pPr>
      <w:r w:rsidRPr="00DC7F23">
        <w:rPr>
          <w:rFonts w:ascii="Arial" w:hAnsi="Arial" w:cs="Arial"/>
          <w:sz w:val="22"/>
          <w:szCs w:val="22"/>
          <w:lang w:val="en-GB"/>
        </w:rPr>
        <w:t xml:space="preserve">Thanks to its growing reputation and performance credentials, </w:t>
      </w:r>
      <w:r w:rsidR="006A2F2B">
        <w:rPr>
          <w:rFonts w:ascii="Arial" w:hAnsi="Arial" w:cs="Arial"/>
          <w:sz w:val="22"/>
          <w:szCs w:val="22"/>
          <w:lang w:val="en-GB"/>
        </w:rPr>
        <w:t>YOKOHAMA</w:t>
      </w:r>
      <w:r w:rsidRPr="00DC7F23">
        <w:rPr>
          <w:rFonts w:ascii="Arial" w:hAnsi="Arial" w:cs="Arial"/>
          <w:sz w:val="22"/>
          <w:szCs w:val="22"/>
          <w:lang w:val="en-GB"/>
        </w:rPr>
        <w:t xml:space="preserve"> tyres are fitted as original equipment by a growing number of vehicle manufacturers including Porsche, Mercedes-Benz and Audi.</w:t>
      </w:r>
    </w:p>
    <w:p w:rsidR="00DC7F23" w:rsidRPr="00DC7F23" w:rsidRDefault="00DC7F23" w:rsidP="00DC7F23">
      <w:pPr>
        <w:jc w:val="both"/>
        <w:rPr>
          <w:rFonts w:ascii="Arial" w:hAnsi="Arial" w:cs="Arial"/>
          <w:b/>
          <w:sz w:val="22"/>
          <w:szCs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5670"/>
      </w:tblGrid>
      <w:tr w:rsidR="00DC7F23" w:rsidRPr="00DC7F23" w:rsidTr="00DC7F23">
        <w:tc>
          <w:tcPr>
            <w:tcW w:w="3618" w:type="dxa"/>
          </w:tcPr>
          <w:p w:rsidR="00DC7F23" w:rsidRPr="00DC7F23" w:rsidRDefault="00DC7F23" w:rsidP="00DC7F23">
            <w:pPr>
              <w:jc w:val="both"/>
              <w:rPr>
                <w:rFonts w:ascii="Arial" w:hAnsi="Arial" w:cs="Arial"/>
                <w:sz w:val="22"/>
                <w:szCs w:val="22"/>
                <w:lang w:val="en-GB"/>
              </w:rPr>
            </w:pPr>
            <w:r w:rsidRPr="00DC7F23">
              <w:rPr>
                <w:rFonts w:ascii="Arial" w:hAnsi="Arial" w:cs="Arial"/>
                <w:sz w:val="22"/>
                <w:szCs w:val="22"/>
                <w:lang w:val="en-GB"/>
              </w:rPr>
              <w:br/>
            </w:r>
            <w:r w:rsidRPr="00DC7F23">
              <w:rPr>
                <w:rFonts w:ascii="Arial" w:hAnsi="Arial" w:cs="Arial"/>
                <w:noProof/>
                <w:sz w:val="22"/>
                <w:szCs w:val="22"/>
                <w:lang w:val="en-GB"/>
              </w:rPr>
              <w:drawing>
                <wp:inline distT="0" distB="0" distL="0" distR="0">
                  <wp:extent cx="1200647" cy="1599351"/>
                  <wp:effectExtent l="0" t="0" r="0" b="1270"/>
                  <wp:docPr id="8" name="Picture 1" descr="S:\Pictures\Yokohama\Product\Car\ADVAN_Sport_V105S_diagonal_ 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tures\Yokohama\Product\Car\ADVAN_Sport_V105S_diagonal_ TN.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3008" cy="1642459"/>
                          </a:xfrm>
                          <a:prstGeom prst="rect">
                            <a:avLst/>
                          </a:prstGeom>
                          <a:noFill/>
                          <a:ln>
                            <a:noFill/>
                          </a:ln>
                        </pic:spPr>
                      </pic:pic>
                    </a:graphicData>
                  </a:graphic>
                </wp:inline>
              </w:drawing>
            </w:r>
          </w:p>
        </w:tc>
        <w:tc>
          <w:tcPr>
            <w:tcW w:w="5670" w:type="dxa"/>
          </w:tcPr>
          <w:p w:rsidR="00DC7F23" w:rsidRPr="00DC7F23" w:rsidRDefault="00DC7F23" w:rsidP="006A2F2B">
            <w:pPr>
              <w:jc w:val="both"/>
              <w:rPr>
                <w:rFonts w:ascii="Arial" w:hAnsi="Arial" w:cs="Arial"/>
                <w:sz w:val="22"/>
                <w:szCs w:val="22"/>
                <w:lang w:val="en-GB"/>
              </w:rPr>
            </w:pPr>
            <w:r w:rsidRPr="00DC7F23">
              <w:rPr>
                <w:rFonts w:ascii="Arial" w:hAnsi="Arial" w:cs="Arial"/>
                <w:color w:val="252525"/>
                <w:sz w:val="22"/>
                <w:szCs w:val="22"/>
                <w:lang w:val="en-GB"/>
              </w:rPr>
              <w:br/>
              <w:t>Y</w:t>
            </w:r>
            <w:r w:rsidR="006A2F2B">
              <w:rPr>
                <w:rFonts w:ascii="Arial" w:hAnsi="Arial" w:cs="Arial"/>
                <w:color w:val="252525"/>
                <w:sz w:val="22"/>
                <w:szCs w:val="22"/>
                <w:lang w:val="en-GB"/>
              </w:rPr>
              <w:t>OKOHAMA</w:t>
            </w:r>
            <w:r w:rsidRPr="00DC7F23">
              <w:rPr>
                <w:rFonts w:ascii="Arial" w:hAnsi="Arial" w:cs="Arial"/>
                <w:color w:val="252525"/>
                <w:sz w:val="22"/>
                <w:szCs w:val="22"/>
                <w:lang w:val="en-GB"/>
              </w:rPr>
              <w:t>’s ADVAN Sport V105 tyre has won EVO magazine’s 2016 wet tyre test</w:t>
            </w:r>
          </w:p>
        </w:tc>
      </w:tr>
      <w:tr w:rsidR="00DC7F23" w:rsidRPr="00DC7F23" w:rsidTr="00DC7F23">
        <w:tc>
          <w:tcPr>
            <w:tcW w:w="3618" w:type="dxa"/>
          </w:tcPr>
          <w:p w:rsidR="00DC7F23" w:rsidRPr="00DC7F23" w:rsidRDefault="00DC7F23" w:rsidP="00DC7F23">
            <w:pPr>
              <w:jc w:val="both"/>
              <w:rPr>
                <w:rFonts w:ascii="Arial" w:hAnsi="Arial" w:cs="Arial"/>
                <w:sz w:val="22"/>
                <w:szCs w:val="22"/>
                <w:lang w:val="en-GB"/>
              </w:rPr>
            </w:pPr>
            <w:r w:rsidRPr="00DC7F23">
              <w:rPr>
                <w:rFonts w:ascii="Arial" w:hAnsi="Arial" w:cs="Arial"/>
                <w:noProof/>
                <w:sz w:val="22"/>
                <w:szCs w:val="22"/>
                <w:lang w:val="en-GB"/>
              </w:rPr>
              <w:drawing>
                <wp:inline distT="0" distB="0" distL="0" distR="0">
                  <wp:extent cx="1804946" cy="1804946"/>
                  <wp:effectExtent l="0" t="0" r="5080" b="5080"/>
                  <wp:docPr id="10" name="Picture 3" descr="S:\Pictures\Yokohama\Logos\EVO tyre test winner\EVO logo Red T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ctures\Yokohama\Logos\EVO tyre test winner\EVO logo Red TNjp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7211" cy="1817211"/>
                          </a:xfrm>
                          <a:prstGeom prst="rect">
                            <a:avLst/>
                          </a:prstGeom>
                          <a:noFill/>
                          <a:ln>
                            <a:noFill/>
                          </a:ln>
                        </pic:spPr>
                      </pic:pic>
                    </a:graphicData>
                  </a:graphic>
                </wp:inline>
              </w:drawing>
            </w:r>
          </w:p>
        </w:tc>
        <w:tc>
          <w:tcPr>
            <w:tcW w:w="5670" w:type="dxa"/>
          </w:tcPr>
          <w:p w:rsidR="00DC7F23" w:rsidRPr="00DC7F23" w:rsidRDefault="00DC7F23" w:rsidP="00DC7F23">
            <w:pPr>
              <w:jc w:val="both"/>
              <w:rPr>
                <w:rFonts w:ascii="Arial" w:hAnsi="Arial" w:cs="Arial"/>
                <w:color w:val="252525"/>
                <w:sz w:val="22"/>
                <w:szCs w:val="22"/>
                <w:lang w:val="en-GB"/>
              </w:rPr>
            </w:pPr>
          </w:p>
          <w:p w:rsidR="00DC7F23" w:rsidRPr="00DC7F23" w:rsidRDefault="00DC7F23" w:rsidP="00DC7F23">
            <w:pPr>
              <w:jc w:val="both"/>
              <w:rPr>
                <w:rFonts w:ascii="Arial" w:hAnsi="Arial" w:cs="Arial"/>
                <w:color w:val="252525"/>
                <w:sz w:val="22"/>
                <w:szCs w:val="22"/>
                <w:lang w:val="en-GB"/>
              </w:rPr>
            </w:pPr>
            <w:r w:rsidRPr="00DC7F23">
              <w:rPr>
                <w:rFonts w:ascii="Arial" w:hAnsi="Arial" w:cs="Arial"/>
                <w:color w:val="252525"/>
                <w:sz w:val="22"/>
                <w:szCs w:val="22"/>
                <w:lang w:val="en-GB"/>
              </w:rPr>
              <w:t>EVO magazine tested nine leading tyre brands in its annual tyre test</w:t>
            </w:r>
          </w:p>
        </w:tc>
      </w:tr>
    </w:tbl>
    <w:p w:rsidR="006B1CB9" w:rsidRPr="00DC7F23" w:rsidRDefault="006B1CB9" w:rsidP="00DC7F23">
      <w:pPr>
        <w:jc w:val="both"/>
        <w:rPr>
          <w:rFonts w:ascii="Arial" w:hAnsi="Arial" w:cs="Arial"/>
          <w:sz w:val="22"/>
          <w:szCs w:val="22"/>
          <w:lang w:val="en-GB"/>
        </w:rPr>
      </w:pPr>
    </w:p>
    <w:sectPr w:rsidR="006B1CB9" w:rsidRPr="00DC7F23"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0B5" w:rsidRDefault="00E810B5" w:rsidP="00B25742">
      <w:r>
        <w:separator/>
      </w:r>
    </w:p>
  </w:endnote>
  <w:endnote w:type="continuationSeparator" w:id="0">
    <w:p w:rsidR="00E810B5" w:rsidRDefault="00E810B5"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E603C8">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0B5" w:rsidRDefault="00E810B5" w:rsidP="00B25742">
      <w:r>
        <w:separator/>
      </w:r>
    </w:p>
  </w:footnote>
  <w:footnote w:type="continuationSeparator" w:id="0">
    <w:p w:rsidR="00E810B5" w:rsidRDefault="00E810B5"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E603C8">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0742"/>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0EE4"/>
    <w:rsid w:val="0067108A"/>
    <w:rsid w:val="00683969"/>
    <w:rsid w:val="00690553"/>
    <w:rsid w:val="00694568"/>
    <w:rsid w:val="006A2F2B"/>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C7F23"/>
    <w:rsid w:val="00DD0D96"/>
    <w:rsid w:val="00DE325A"/>
    <w:rsid w:val="00DF4379"/>
    <w:rsid w:val="00E01BDE"/>
    <w:rsid w:val="00E12D3E"/>
    <w:rsid w:val="00E20F25"/>
    <w:rsid w:val="00E211BC"/>
    <w:rsid w:val="00E229FF"/>
    <w:rsid w:val="00E35CD6"/>
    <w:rsid w:val="00E5238B"/>
    <w:rsid w:val="00E54D8D"/>
    <w:rsid w:val="00E603C8"/>
    <w:rsid w:val="00E67B6E"/>
    <w:rsid w:val="00E810B5"/>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
    <w:unhideWhenUsed/>
    <w:qFormat/>
    <w:rsid w:val="00670E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6Zchn">
    <w:name w:val="Überschrift 6 Zchn"/>
    <w:basedOn w:val="Absatz-Standardschriftart"/>
    <w:link w:val="berschrift6"/>
    <w:uiPriority w:val="9"/>
    <w:rsid w:val="00670EE4"/>
    <w:rPr>
      <w:rFonts w:asciiTheme="majorHAnsi" w:eastAsiaTheme="majorEastAsia" w:hAnsiTheme="majorHAnsi" w:cstheme="majorBidi"/>
      <w:i/>
      <w:iCs/>
      <w:color w:val="243F60" w:themeColor="accent1" w:themeShade="7F"/>
      <w:sz w:val="24"/>
      <w:szCs w:val="24"/>
    </w:rPr>
  </w:style>
  <w:style w:type="paragraph" w:customStyle="1" w:styleId="Address">
    <w:name w:val="Address"/>
    <w:basedOn w:val="Standard"/>
    <w:rsid w:val="00DC7F23"/>
    <w:pPr>
      <w:spacing w:before="120"/>
      <w:ind w:right="431"/>
    </w:pPr>
    <w:rPr>
      <w:rFonts w:ascii="Arial" w:hAnsi="Arial"/>
      <w:sz w:val="22"/>
      <w:lang w:val="en-GB" w:eastAsia="en-US"/>
    </w:rPr>
  </w:style>
  <w:style w:type="paragraph" w:customStyle="1" w:styleId="AddressHead">
    <w:name w:val="Address Head"/>
    <w:basedOn w:val="Address"/>
    <w:rsid w:val="00DC7F23"/>
    <w:pPr>
      <w:spacing w:before="240" w:line="288" w:lineRule="auto"/>
      <w:ind w:right="0"/>
    </w:pPr>
    <w:rPr>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1974206">
      <w:bodyDiv w:val="1"/>
      <w:marLeft w:val="0"/>
      <w:marRight w:val="0"/>
      <w:marTop w:val="0"/>
      <w:marBottom w:val="0"/>
      <w:divBdr>
        <w:top w:val="none" w:sz="0" w:space="0" w:color="auto"/>
        <w:left w:val="none" w:sz="0" w:space="0" w:color="auto"/>
        <w:bottom w:val="none" w:sz="0" w:space="0" w:color="auto"/>
        <w:right w:val="none" w:sz="0" w:space="0" w:color="auto"/>
      </w:divBdr>
      <w:divsChild>
        <w:div w:id="319508281">
          <w:marLeft w:val="0"/>
          <w:marRight w:val="0"/>
          <w:marTop w:val="0"/>
          <w:marBottom w:val="0"/>
          <w:divBdr>
            <w:top w:val="none" w:sz="0" w:space="0" w:color="auto"/>
            <w:left w:val="none" w:sz="0" w:space="0" w:color="auto"/>
            <w:bottom w:val="none" w:sz="0" w:space="0" w:color="auto"/>
            <w:right w:val="none" w:sz="0" w:space="0" w:color="auto"/>
          </w:divBdr>
        </w:div>
        <w:div w:id="1602027995">
          <w:marLeft w:val="0"/>
          <w:marRight w:val="0"/>
          <w:marTop w:val="0"/>
          <w:marBottom w:val="0"/>
          <w:divBdr>
            <w:top w:val="none" w:sz="0" w:space="0" w:color="auto"/>
            <w:left w:val="none" w:sz="0" w:space="0" w:color="auto"/>
            <w:bottom w:val="none" w:sz="0" w:space="0" w:color="auto"/>
            <w:right w:val="none" w:sz="0" w:space="0" w:color="auto"/>
          </w:divBdr>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262</Words>
  <Characters>1654</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2016-08-11T13:52:00Z</dcterms:created>
  <dcterms:modified xsi:type="dcterms:W3CDTF">2016-08-11T13:54:00Z</dcterms:modified>
</cp:coreProperties>
</file>